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D471F" w:rsidRDefault="001D471F" w:rsidP="001D471F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1D471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r w:rsidR="00FF161F" w:rsidRPr="00FF161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01:08:1212004:608 по ул. Прибрежной, 44</w:t>
      </w:r>
      <w:r w:rsidR="00FF161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161F" w:rsidRPr="00FF161F">
        <w:rPr>
          <w:rFonts w:ascii="Times New Roman" w:hAnsi="Times New Roman"/>
          <w:color w:val="000000"/>
          <w:sz w:val="28"/>
          <w:szCs w:val="28"/>
        </w:rPr>
        <w:t>п. Северного и на отклонение от предельных параметров разрешенного строительства объекта капитального строительства</w:t>
      </w:r>
      <w:r w:rsidR="005C5D78" w:rsidRPr="005C5D7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</w:p>
    <w:p w:rsidR="00EC5439" w:rsidRDefault="00EC5439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p w:rsidR="001D471F" w:rsidRPr="001D471F" w:rsidRDefault="00482177" w:rsidP="001D471F">
      <w:pPr>
        <w:spacing w:after="0" w:line="240" w:lineRule="auto"/>
        <w:ind w:right="-1"/>
        <w:contextualSpacing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2</w:t>
      </w:r>
      <w:r w:rsidR="00DF69D2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9</w:t>
      </w:r>
      <w:r w:rsidR="00CC5DD1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декабря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2023 г.          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</w:t>
      </w:r>
      <w:r w:rsid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</w:t>
      </w:r>
      <w:r w:rsidR="001D471F" w:rsidRPr="001D471F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 xml:space="preserve">                                        г. Майкоп</w:t>
      </w:r>
    </w:p>
    <w:p w:rsidR="001D471F" w:rsidRPr="001D471F" w:rsidRDefault="001D471F" w:rsidP="001D471F">
      <w:pPr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CC5DD1" w:rsidRDefault="00CC5DD1" w:rsidP="00CC5DD1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F161F" w:rsidRPr="00FF161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01:08:1212004:608 по ул. Прибрежной, 44 п. Северного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482177">
        <w:rPr>
          <w:rFonts w:ascii="Times New Roman" w:hAnsi="Times New Roman"/>
          <w:color w:val="000000"/>
          <w:sz w:val="28"/>
          <w:szCs w:val="28"/>
        </w:rPr>
        <w:t xml:space="preserve">1094 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82177">
        <w:rPr>
          <w:rFonts w:ascii="Times New Roman" w:hAnsi="Times New Roman"/>
          <w:color w:val="000000"/>
          <w:sz w:val="28"/>
          <w:szCs w:val="28"/>
        </w:rPr>
        <w:t xml:space="preserve"> 07.12.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482177">
        <w:rPr>
          <w:rFonts w:ascii="Times New Roman" w:hAnsi="Times New Roman"/>
          <w:color w:val="000000"/>
          <w:sz w:val="28"/>
          <w:szCs w:val="28"/>
        </w:rPr>
        <w:t>3</w:t>
      </w:r>
      <w:r w:rsidR="00482177" w:rsidRPr="00E31BE9">
        <w:rPr>
          <w:rFonts w:ascii="Times New Roman" w:hAnsi="Times New Roman"/>
          <w:color w:val="000000"/>
          <w:sz w:val="28"/>
          <w:szCs w:val="28"/>
        </w:rPr>
        <w:t xml:space="preserve"> 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FF161F" w:rsidRPr="00FF161F">
        <w:rPr>
          <w:rFonts w:ascii="Times New Roman" w:hAnsi="Times New Roman"/>
          <w:color w:val="000000"/>
          <w:sz w:val="28"/>
          <w:szCs w:val="28"/>
        </w:rPr>
        <w:t>О предоставлении разрешения на условно разрешенные виды использования земельного участка с кадастровым номером 01:08:1212004:608 по ул. Прибрежной, 44 п. Северного и на отклонение от предельных параметров разрешенного строительства объекта капитального строительства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482177">
        <w:rPr>
          <w:rFonts w:ascii="Times New Roman" w:hAnsi="Times New Roman"/>
          <w:color w:val="000000"/>
          <w:sz w:val="28"/>
          <w:szCs w:val="28"/>
        </w:rPr>
        <w:t>29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A47F96">
        <w:rPr>
          <w:rFonts w:ascii="Times New Roman" w:hAnsi="Times New Roman"/>
          <w:color w:val="000000"/>
          <w:sz w:val="28"/>
          <w:szCs w:val="28"/>
        </w:rPr>
        <w:t>.2023 г. №</w:t>
      </w:r>
      <w:r>
        <w:rPr>
          <w:rFonts w:ascii="Times New Roman" w:hAnsi="Times New Roman"/>
          <w:color w:val="000000"/>
          <w:sz w:val="28"/>
          <w:szCs w:val="28"/>
        </w:rPr>
        <w:t>190</w:t>
      </w:r>
      <w:r w:rsidR="00482177">
        <w:rPr>
          <w:rFonts w:ascii="Times New Roman" w:hAnsi="Times New Roman"/>
          <w:color w:val="000000"/>
          <w:sz w:val="28"/>
          <w:szCs w:val="28"/>
        </w:rPr>
        <w:t>8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CC5DD1" w:rsidRPr="00DD2DAF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A64E1A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Pr="00DD2DAF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Предложения и замечания иных участников публичных слушаний: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C5DD1" w:rsidRDefault="00CC5DD1" w:rsidP="00CC5DD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Pr="00840394" w:rsidRDefault="00CC5DD1" w:rsidP="00CC5DD1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CC5DD1" w:rsidRPr="00DD2DAF" w:rsidRDefault="00CC5DD1" w:rsidP="00CC5DD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Предоставить </w:t>
      </w:r>
      <w:r w:rsidR="00482177">
        <w:rPr>
          <w:rFonts w:ascii="Times New Roman" w:hAnsi="Times New Roman"/>
          <w:bCs/>
          <w:color w:val="000000"/>
          <w:sz w:val="28"/>
          <w:szCs w:val="28"/>
        </w:rPr>
        <w:t>Шовгенову Ромазану Беслановичу</w:t>
      </w:r>
      <w:r w:rsidRPr="00CC5DD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разрешение на </w:t>
      </w:r>
      <w:r w:rsidR="00482177">
        <w:rPr>
          <w:rFonts w:ascii="Times New Roman" w:hAnsi="Times New Roman"/>
          <w:bCs/>
          <w:color w:val="000000"/>
          <w:sz w:val="28"/>
          <w:szCs w:val="28"/>
        </w:rPr>
        <w:t>условно разрешенные виды использования земельного участка «</w:t>
      </w:r>
      <w:r w:rsidR="00482177" w:rsidRPr="00482177">
        <w:rPr>
          <w:rFonts w:ascii="Times New Roman" w:hAnsi="Times New Roman"/>
          <w:bCs/>
          <w:color w:val="000000"/>
          <w:sz w:val="28"/>
          <w:szCs w:val="28"/>
        </w:rPr>
        <w:t>[4.4]</w:t>
      </w:r>
      <w:r w:rsidR="00482177">
        <w:rPr>
          <w:rFonts w:ascii="Times New Roman" w:hAnsi="Times New Roman"/>
          <w:bCs/>
          <w:color w:val="000000"/>
          <w:sz w:val="28"/>
          <w:szCs w:val="28"/>
        </w:rPr>
        <w:t xml:space="preserve"> – Магазины» и  «</w:t>
      </w:r>
      <w:r w:rsidR="00482177" w:rsidRPr="00482177">
        <w:rPr>
          <w:rFonts w:ascii="Times New Roman" w:hAnsi="Times New Roman"/>
          <w:bCs/>
          <w:color w:val="000000"/>
          <w:sz w:val="28"/>
          <w:szCs w:val="28"/>
        </w:rPr>
        <w:t>[</w:t>
      </w:r>
      <w:r w:rsidR="0048217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82177" w:rsidRPr="00482177"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482177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482177" w:rsidRPr="00482177">
        <w:rPr>
          <w:rFonts w:ascii="Times New Roman" w:hAnsi="Times New Roman"/>
          <w:bCs/>
          <w:color w:val="000000"/>
          <w:sz w:val="28"/>
          <w:szCs w:val="28"/>
        </w:rPr>
        <w:t>]</w:t>
      </w:r>
      <w:r w:rsidR="00482177">
        <w:rPr>
          <w:rFonts w:ascii="Times New Roman" w:hAnsi="Times New Roman"/>
          <w:bCs/>
          <w:color w:val="000000"/>
          <w:sz w:val="28"/>
          <w:szCs w:val="28"/>
        </w:rPr>
        <w:t xml:space="preserve"> – </w:t>
      </w:r>
      <w:r w:rsidR="00340C9F">
        <w:rPr>
          <w:rFonts w:ascii="Times New Roman" w:hAnsi="Times New Roman"/>
          <w:bCs/>
          <w:color w:val="000000"/>
          <w:sz w:val="28"/>
          <w:szCs w:val="28"/>
        </w:rPr>
        <w:t>Бытовое обслуживание</w:t>
      </w:r>
      <w:r w:rsidR="00482177">
        <w:rPr>
          <w:rFonts w:ascii="Times New Roman" w:hAnsi="Times New Roman"/>
          <w:bCs/>
          <w:color w:val="000000"/>
          <w:sz w:val="28"/>
          <w:szCs w:val="28"/>
        </w:rPr>
        <w:t xml:space="preserve">» </w:t>
      </w:r>
      <w:r w:rsidR="00340C9F">
        <w:rPr>
          <w:rFonts w:ascii="Times New Roman" w:hAnsi="Times New Roman"/>
          <w:bCs/>
          <w:color w:val="000000"/>
          <w:sz w:val="28"/>
          <w:szCs w:val="28"/>
        </w:rPr>
        <w:t>и</w:t>
      </w:r>
      <w:r w:rsidR="00482177">
        <w:rPr>
          <w:rFonts w:ascii="Times New Roman" w:hAnsi="Times New Roman"/>
          <w:bCs/>
          <w:color w:val="000000"/>
          <w:sz w:val="28"/>
          <w:szCs w:val="28"/>
        </w:rPr>
        <w:t xml:space="preserve"> на </w:t>
      </w:r>
      <w:r w:rsidRPr="001D471F">
        <w:rPr>
          <w:rFonts w:ascii="Times New Roman" w:hAnsi="Times New Roman"/>
          <w:bCs/>
          <w:color w:val="000000"/>
          <w:sz w:val="28"/>
          <w:szCs w:val="28"/>
        </w:rPr>
        <w:t xml:space="preserve">отклонение от предельных параметров разрешенного строительства объектов капитального строительства – </w:t>
      </w:r>
      <w:r w:rsidR="00FF161F" w:rsidRPr="00FF161F">
        <w:rPr>
          <w:rFonts w:ascii="Times New Roman" w:hAnsi="Times New Roman"/>
          <w:bCs/>
          <w:color w:val="000000"/>
          <w:sz w:val="28"/>
          <w:szCs w:val="28"/>
        </w:rPr>
        <w:t>для строительства индивидуального  жилого дома по ул. Прибрежной, 44 п. Северного на расстоянии 1 м от границы земельного участка по ул. Прибрежной, 42</w:t>
      </w:r>
      <w:r w:rsidR="00FF161F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F161F" w:rsidRPr="00FF161F">
        <w:rPr>
          <w:rFonts w:ascii="Times New Roman" w:hAnsi="Times New Roman"/>
          <w:bCs/>
          <w:color w:val="000000"/>
          <w:sz w:val="28"/>
          <w:szCs w:val="28"/>
        </w:rPr>
        <w:t xml:space="preserve">п. Северного, на расстоянии 1 м от границы земельного участка с западной стороны и на расстоянии 1 м от красной линии земельного участка с восточной стороны и строительства </w:t>
      </w:r>
      <w:r w:rsidR="00FF161F" w:rsidRPr="00FF161F">
        <w:rPr>
          <w:rFonts w:ascii="Times New Roman" w:hAnsi="Times New Roman"/>
          <w:bCs/>
          <w:color w:val="000000"/>
          <w:sz w:val="28"/>
          <w:szCs w:val="28"/>
        </w:rPr>
        <w:lastRenderedPageBreak/>
        <w:t xml:space="preserve">объекта бытового обслуживания по ул. Прибрежной, 44 п. Северного на расстоянии 1 м от границы земельного участка по ул. Прибрежной, 46 </w:t>
      </w:r>
      <w:r w:rsidR="00FF161F"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</w:t>
      </w:r>
      <w:bookmarkStart w:id="0" w:name="_GoBack"/>
      <w:bookmarkEnd w:id="0"/>
      <w:r w:rsidR="00FF161F" w:rsidRPr="00FF161F">
        <w:rPr>
          <w:rFonts w:ascii="Times New Roman" w:hAnsi="Times New Roman"/>
          <w:bCs/>
          <w:color w:val="000000"/>
          <w:sz w:val="28"/>
          <w:szCs w:val="28"/>
        </w:rPr>
        <w:t>п. Северного, на расстоянии 1 м от границы земельного участка с западной стороны и на расстоянии 1 м от красной линии земельного участка с восточной стороны</w:t>
      </w:r>
      <w:r w:rsidRPr="00803010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CC5DD1" w:rsidRDefault="00CC5DD1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4F04E0" w:rsidRDefault="004F04E0" w:rsidP="00CC5DD1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  М.Р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>Ачмиз</w:t>
      </w:r>
    </w:p>
    <w:p w:rsidR="00CC5DD1" w:rsidRDefault="00CC5DD1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7103D3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340C9F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29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924994">
        <w:rPr>
          <w:rFonts w:ascii="Times New Roman" w:hAnsi="Times New Roman"/>
          <w:color w:val="000000"/>
          <w:sz w:val="16"/>
          <w:szCs w:val="16"/>
        </w:rPr>
        <w:t>1</w:t>
      </w:r>
      <w:r w:rsidR="00CC5DD1">
        <w:rPr>
          <w:rFonts w:ascii="Times New Roman" w:hAnsi="Times New Roman"/>
          <w:color w:val="000000"/>
          <w:sz w:val="16"/>
          <w:szCs w:val="16"/>
        </w:rPr>
        <w:t>2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1B2AD5">
      <w:pgSz w:w="11906" w:h="16838"/>
      <w:pgMar w:top="568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C43" w:rsidRDefault="00037C43">
      <w:pPr>
        <w:spacing w:line="240" w:lineRule="auto"/>
      </w:pPr>
      <w:r>
        <w:separator/>
      </w:r>
    </w:p>
  </w:endnote>
  <w:endnote w:type="continuationSeparator" w:id="0">
    <w:p w:rsidR="00037C43" w:rsidRDefault="00037C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C43" w:rsidRDefault="00037C43">
      <w:pPr>
        <w:spacing w:after="0" w:line="240" w:lineRule="auto"/>
      </w:pPr>
      <w:r>
        <w:separator/>
      </w:r>
    </w:p>
  </w:footnote>
  <w:footnote w:type="continuationSeparator" w:id="0">
    <w:p w:rsidR="00037C43" w:rsidRDefault="00037C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C43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0C9F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17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DF69D2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161F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167</cp:revision>
  <cp:lastPrinted>2023-12-15T06:53:00Z</cp:lastPrinted>
  <dcterms:created xsi:type="dcterms:W3CDTF">2022-05-26T14:02:00Z</dcterms:created>
  <dcterms:modified xsi:type="dcterms:W3CDTF">2024-01-09T08:40:00Z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