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8A14D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E6EC9" w:rsidRPr="002E6EC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2E6EC9" w:rsidP="008A14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февраля 2024 г.                                                   </w:t>
      </w:r>
      <w:bookmarkStart w:id="0" w:name="_GoBack"/>
      <w:bookmarkEnd w:id="0"/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E6EC9" w:rsidRPr="002E6EC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2E6EC9">
        <w:rPr>
          <w:rFonts w:ascii="Times New Roman" w:hAnsi="Times New Roman"/>
          <w:color w:val="000000"/>
          <w:sz w:val="28"/>
          <w:szCs w:val="28"/>
        </w:rPr>
        <w:t>10</w:t>
      </w:r>
      <w:r w:rsidR="001105D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EC9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E6EC9" w:rsidRPr="002E6EC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01:08:0513034:3955 по ул. Юннатов, 1Б/2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E6EC9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2E6EC9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2E6EC9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EC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Бегеретову Рамазану Амербиевичу разрешение на условно разрешенные виды использования земельного участка                        «[4.1] – Деловое управление» и «[4.6] – Общественное питание» и на отклонение от предельных параметров разрешенного строительства объектов капитального строительства – для строительства магазина, кафе и объекта делового управления с увеличением площади застройки до 88% на земельном участке с кадастровым номером 01:08:0513034:3955, площадью </w:t>
      </w:r>
      <w:r w:rsidRPr="002E6EC9">
        <w:rPr>
          <w:rFonts w:ascii="Times New Roman" w:hAnsi="Times New Roman"/>
          <w:bCs/>
          <w:color w:val="000000"/>
          <w:sz w:val="28"/>
          <w:szCs w:val="28"/>
        </w:rPr>
        <w:lastRenderedPageBreak/>
        <w:t>537 кв. м, по ул. Юннатов, 1Б/2 г. Майкопа по границе земельного участка с западной стороны, на расстоянии 1 м от границы земельного участка по                                     ул. Юннатов, 1Б/3 г. Майкопа и по красной линии ул. Юннатов г. Майкопа</w:t>
      </w:r>
      <w:r w:rsidR="00CC5DD1"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EC9" w:rsidRDefault="002E6EC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2E6EC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105D4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F1" w:rsidRDefault="004927F1">
      <w:pPr>
        <w:spacing w:line="240" w:lineRule="auto"/>
      </w:pPr>
      <w:r>
        <w:separator/>
      </w:r>
    </w:p>
  </w:endnote>
  <w:endnote w:type="continuationSeparator" w:id="0">
    <w:p w:rsidR="004927F1" w:rsidRDefault="004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F1" w:rsidRDefault="004927F1">
      <w:pPr>
        <w:spacing w:after="0" w:line="240" w:lineRule="auto"/>
      </w:pPr>
      <w:r>
        <w:separator/>
      </w:r>
    </w:p>
  </w:footnote>
  <w:footnote w:type="continuationSeparator" w:id="0">
    <w:p w:rsidR="004927F1" w:rsidRDefault="0049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5D4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0B96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27F1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5C9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2653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DBA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386F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8BEA2-67BF-46A0-BCDD-FDED1C7F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2024-02-27T12:56:00Z</cp:lastPrinted>
  <dcterms:created xsi:type="dcterms:W3CDTF">2024-02-25T07:54:00Z</dcterms:created>
  <dcterms:modified xsi:type="dcterms:W3CDTF">2024-02-27T12:56:00Z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