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34F7F" w:rsidRPr="00834F7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31Б ст. Ханской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34F7F" w:rsidRPr="00834F7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31Б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BB4384">
        <w:rPr>
          <w:rFonts w:ascii="Times New Roman" w:hAnsi="Times New Roman"/>
          <w:color w:val="000000"/>
          <w:sz w:val="28"/>
          <w:szCs w:val="28"/>
        </w:rPr>
        <w:t>4</w:t>
      </w:r>
      <w:r w:rsidR="00834F7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34F7F" w:rsidRPr="00834F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Кузнечной, 31Б </w:t>
      </w:r>
      <w:r w:rsidR="00834F7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834F7F" w:rsidRPr="00834F7F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C1C33">
        <w:rPr>
          <w:rFonts w:ascii="Times New Roman" w:hAnsi="Times New Roman"/>
          <w:color w:val="000000"/>
          <w:sz w:val="26"/>
          <w:szCs w:val="28"/>
        </w:rPr>
        <w:t>8</w:t>
      </w:r>
      <w:r w:rsidR="00834F7F">
        <w:rPr>
          <w:rFonts w:ascii="Times New Roman" w:hAnsi="Times New Roman"/>
          <w:color w:val="000000"/>
          <w:sz w:val="26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4384" w:rsidRDefault="00834F7F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4F7F">
        <w:rPr>
          <w:rFonts w:ascii="Times New Roman" w:hAnsi="Times New Roman"/>
          <w:bCs/>
          <w:color w:val="000000"/>
          <w:sz w:val="28"/>
          <w:szCs w:val="28"/>
        </w:rPr>
        <w:t>Предоставить Мкртичяну Ашоту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4F7F">
        <w:rPr>
          <w:rFonts w:ascii="Times New Roman" w:hAnsi="Times New Roman"/>
          <w:bCs/>
          <w:color w:val="000000"/>
          <w:sz w:val="28"/>
          <w:szCs w:val="28"/>
        </w:rPr>
        <w:t xml:space="preserve">ул. Кузнечной, 31Б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834F7F">
        <w:rPr>
          <w:rFonts w:ascii="Times New Roman" w:hAnsi="Times New Roman"/>
          <w:bCs/>
          <w:color w:val="000000"/>
          <w:sz w:val="28"/>
          <w:szCs w:val="28"/>
        </w:rPr>
        <w:t>ст. Ханской на расстоянии 2 м от гран</w:t>
      </w:r>
      <w:bookmarkStart w:id="0" w:name="_GoBack"/>
      <w:bookmarkEnd w:id="0"/>
      <w:r w:rsidRPr="00834F7F">
        <w:rPr>
          <w:rFonts w:ascii="Times New Roman" w:hAnsi="Times New Roman"/>
          <w:bCs/>
          <w:color w:val="000000"/>
          <w:sz w:val="28"/>
          <w:szCs w:val="28"/>
        </w:rPr>
        <w:t xml:space="preserve">ицы земельного участка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</w:t>
      </w:r>
      <w:r w:rsidRPr="00834F7F">
        <w:rPr>
          <w:rFonts w:ascii="Times New Roman" w:hAnsi="Times New Roman"/>
          <w:bCs/>
          <w:color w:val="000000"/>
          <w:sz w:val="28"/>
          <w:szCs w:val="28"/>
        </w:rPr>
        <w:t>по ул. Кузнечной, 31А ст. Ханской.</w:t>
      </w: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D2" w:rsidRDefault="00830AD2">
      <w:pPr>
        <w:spacing w:line="240" w:lineRule="auto"/>
      </w:pPr>
      <w:r>
        <w:separator/>
      </w:r>
    </w:p>
  </w:endnote>
  <w:endnote w:type="continuationSeparator" w:id="0">
    <w:p w:rsidR="00830AD2" w:rsidRDefault="00830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D2" w:rsidRDefault="00830AD2">
      <w:pPr>
        <w:spacing w:after="0" w:line="240" w:lineRule="auto"/>
      </w:pPr>
      <w:r>
        <w:separator/>
      </w:r>
    </w:p>
  </w:footnote>
  <w:footnote w:type="continuationSeparator" w:id="0">
    <w:p w:rsidR="00830AD2" w:rsidRDefault="0083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2024-04-12T14:31:00Z</cp:lastPrinted>
  <dcterms:created xsi:type="dcterms:W3CDTF">2024-02-25T07:54:00Z</dcterms:created>
  <dcterms:modified xsi:type="dcterms:W3CDTF">2024-04-14T11:39:00Z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