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26485A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26485A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26485A">
      <w:pPr>
        <w:spacing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567E12" w:rsidRPr="00567E1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</w:t>
      </w:r>
      <w:r w:rsidR="00567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E12" w:rsidRPr="00567E12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26485A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26485A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67E12" w:rsidRPr="00567E1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</w:t>
      </w:r>
      <w:r w:rsidR="00567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E12" w:rsidRPr="00567E1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4233B3">
        <w:rPr>
          <w:rFonts w:ascii="Times New Roman" w:hAnsi="Times New Roman"/>
          <w:color w:val="000000"/>
          <w:sz w:val="28"/>
          <w:szCs w:val="28"/>
        </w:rPr>
        <w:t>5</w:t>
      </w:r>
      <w:r w:rsidR="00567E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67E12" w:rsidRPr="00567E1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</w:t>
      </w:r>
      <w:r w:rsidR="00567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85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67E12" w:rsidRPr="00567E1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26485A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567E12">
        <w:rPr>
          <w:rFonts w:ascii="Times New Roman" w:hAnsi="Times New Roman"/>
          <w:color w:val="000000"/>
          <w:sz w:val="26"/>
          <w:szCs w:val="28"/>
        </w:rPr>
        <w:t>5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26485A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567E1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6485A" w:rsidRDefault="0002134E" w:rsidP="0026485A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6485A" w:rsidRDefault="00BB4384" w:rsidP="0026485A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6485A" w:rsidRDefault="0002134E" w:rsidP="0026485A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6485A" w:rsidRDefault="0002134E" w:rsidP="0026485A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67E12" w:rsidRPr="0026485A" w:rsidRDefault="00567E12" w:rsidP="0026485A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, а также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485A" w:rsidRDefault="00A13449" w:rsidP="0026485A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7E12" w:rsidRPr="0026485A" w:rsidRDefault="00567E12" w:rsidP="0026485A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E12">
        <w:rPr>
          <w:rFonts w:ascii="Times New Roman" w:hAnsi="Times New Roman"/>
          <w:bCs/>
          <w:color w:val="000000"/>
          <w:sz w:val="28"/>
          <w:szCs w:val="28"/>
        </w:rPr>
        <w:t>Шаверневу Николаю Николаевичу разрешени</w:t>
      </w:r>
      <w:r w:rsidR="0026485A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67E12">
        <w:rPr>
          <w:rFonts w:ascii="Times New Roman" w:hAnsi="Times New Roman"/>
          <w:bCs/>
          <w:color w:val="000000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– для перевода индивидуального жилого дома в летнюю кухню по ул. Крайней, 20А г. Майкопа на расстоянии 0,5 м от границы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7E12">
        <w:rPr>
          <w:rFonts w:ascii="Times New Roman" w:hAnsi="Times New Roman"/>
          <w:bCs/>
          <w:color w:val="000000"/>
          <w:sz w:val="28"/>
          <w:szCs w:val="28"/>
        </w:rPr>
        <w:t>ул. Крайней, 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7E12">
        <w:rPr>
          <w:rFonts w:ascii="Times New Roman" w:hAnsi="Times New Roman"/>
          <w:bCs/>
          <w:color w:val="000000"/>
          <w:sz w:val="28"/>
          <w:szCs w:val="28"/>
        </w:rPr>
        <w:t xml:space="preserve">г. Майкопа и на расстоянии 4 м от красной линии ул. Крайней </w:t>
      </w:r>
      <w:r w:rsidR="0026485A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Pr="00567E12">
        <w:rPr>
          <w:rFonts w:ascii="Times New Roman" w:hAnsi="Times New Roman"/>
          <w:bCs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Pr="00F81C42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81C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Pr="00F81C42">
        <w:rPr>
          <w:rFonts w:ascii="Times New Roman" w:hAnsi="Times New Roman"/>
          <w:color w:val="000000"/>
          <w:sz w:val="28"/>
          <w:szCs w:val="28"/>
        </w:rPr>
        <w:t>.</w:t>
      </w:r>
    </w:p>
    <w:p w:rsidR="00EF5C24" w:rsidRDefault="00EF5C2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A46DC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3E" w:rsidRDefault="007D5D3E">
      <w:pPr>
        <w:spacing w:line="240" w:lineRule="auto"/>
      </w:pPr>
      <w:r>
        <w:separator/>
      </w:r>
    </w:p>
  </w:endnote>
  <w:endnote w:type="continuationSeparator" w:id="0">
    <w:p w:rsidR="007D5D3E" w:rsidRDefault="007D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3E" w:rsidRDefault="007D5D3E">
      <w:pPr>
        <w:spacing w:after="0" w:line="240" w:lineRule="auto"/>
      </w:pPr>
      <w:r>
        <w:separator/>
      </w:r>
    </w:p>
  </w:footnote>
  <w:footnote w:type="continuationSeparator" w:id="0">
    <w:p w:rsidR="007D5D3E" w:rsidRDefault="007D5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7BF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85A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33B3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67E12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D5D3E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5B1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DC9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39F8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2024-04-14T12:39:00Z</cp:lastPrinted>
  <dcterms:created xsi:type="dcterms:W3CDTF">2024-02-25T07:54:00Z</dcterms:created>
  <dcterms:modified xsi:type="dcterms:W3CDTF">2024-04-23T14:37:00Z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