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"/>
        <w:tblW w:w="9072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8B4AC7" w:rsidRPr="001A1379" w:rsidTr="008B4AC7">
        <w:trPr>
          <w:trHeight w:val="1418"/>
        </w:trPr>
        <w:tc>
          <w:tcPr>
            <w:tcW w:w="3828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ind w:left="-203" w:right="553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02B28B8" wp14:editId="72C612F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Мыекъуапэ</w:t>
            </w:r>
            <w:proofErr w:type="spellEnd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» </w:t>
            </w:r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и </w:t>
            </w:r>
            <w:proofErr w:type="spellStart"/>
            <w:r w:rsidRPr="001A1379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Администрацие</w:t>
            </w:r>
            <w:proofErr w:type="spellEnd"/>
          </w:p>
          <w:p w:rsidR="008B4AC7" w:rsidRPr="001A1379" w:rsidRDefault="008B4AC7" w:rsidP="008B4A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8B4AC7" w:rsidRPr="001A1379" w:rsidTr="008B4AC7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B4AC7" w:rsidRPr="001A1379" w:rsidRDefault="008B4AC7" w:rsidP="008B4A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51609" w:rsidRPr="008B4AC7" w:rsidRDefault="006B08B5" w:rsidP="00BC31B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14168" w:rsidRPr="001A1379" w:rsidRDefault="00B14168" w:rsidP="001A137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1A1379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П О С Т А Н О В Л Е Н И Е</w:t>
      </w:r>
    </w:p>
    <w:p w:rsidR="00B14168" w:rsidRPr="00457B54" w:rsidRDefault="00B14168" w:rsidP="00B14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A67BC" w:rsidRPr="003A67BC">
        <w:rPr>
          <w:rFonts w:ascii="Times New Roman" w:hAnsi="Times New Roman" w:cs="Times New Roman"/>
          <w:i/>
          <w:sz w:val="28"/>
          <w:szCs w:val="28"/>
        </w:rPr>
        <w:t>___________</w:t>
      </w:r>
      <w:r w:rsidR="00942547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3A67BC" w:rsidRPr="003A67BC">
        <w:rPr>
          <w:rFonts w:ascii="Times New Roman" w:hAnsi="Times New Roman" w:cs="Times New Roman"/>
          <w:i/>
          <w:sz w:val="28"/>
          <w:szCs w:val="28"/>
        </w:rPr>
        <w:t>_____</w:t>
      </w:r>
    </w:p>
    <w:p w:rsidR="00457B54" w:rsidRPr="00457B54" w:rsidRDefault="00457B54" w:rsidP="00457B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7B54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  <w:bookmarkStart w:id="0" w:name="_GoBack"/>
      <w:bookmarkEnd w:id="0"/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B54" w:rsidRPr="00457B54" w:rsidRDefault="00457B54" w:rsidP="0091445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2547" w:rsidRPr="00476C52" w:rsidRDefault="00942547" w:rsidP="00942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п</w:t>
      </w:r>
      <w:r w:rsidRPr="00476C5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остановление Администр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ации от 15.05.2013 </w:t>
      </w:r>
      <w:r w:rsidRPr="00476C5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323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476C52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«Об определении границ прилегающих территорий к организациям и (или) объектам на которых не допускается розничная продажа алкогольной продукции на территории </w:t>
      </w:r>
      <w:r w:rsidRPr="00476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94254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Pr="00621773" w:rsidRDefault="00942547" w:rsidP="00942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актуализации перечня</w:t>
      </w:r>
      <w:r w:rsidRPr="0021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 объектов, расположенных на территории муниципального образования «Город Майкоп», на прилегающих территориях к которым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22.11.1995 № 171-ФЗ «О государственном регулировании производства и оборота </w:t>
      </w:r>
      <w:r w:rsidRPr="00CE3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C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BC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A7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 «Город Майкоп»</w:t>
      </w:r>
      <w:r w:rsidRPr="00BC37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2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A7E9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942547" w:rsidRDefault="00942547" w:rsidP="00942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62009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15.05.2013 </w:t>
      </w:r>
      <w:r w:rsidRPr="006200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323 </w:t>
      </w:r>
      <w:r w:rsidRPr="0062009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«Об определении границ прилегающих территорий к организациям и (или) объектам на которых не допускается розничная продажа алкогольной продукции на территории </w:t>
      </w:r>
      <w:r w:rsidRPr="0062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Pr="005449A4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49A4">
        <w:rPr>
          <w:rFonts w:ascii="Times New Roman" w:hAnsi="Times New Roman" w:cs="Times New Roman"/>
          <w:sz w:val="28"/>
          <w:szCs w:val="28"/>
        </w:rPr>
        <w:t xml:space="preserve">в редакции постановлений </w:t>
      </w:r>
      <w:r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</w:t>
      </w:r>
      <w:r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18.06.2013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494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11.12.2013 №</w:t>
      </w:r>
      <w:r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937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04.03.2014 №</w:t>
      </w:r>
      <w:r w:rsidRPr="0054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134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942547" w:rsidRDefault="00942547" w:rsidP="00942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организаций и объектов, расположенных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</w:t>
      </w:r>
      <w:r w:rsidRP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прилегающих территориях к которым не допускается розничная продажа алкогольной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03551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547" w:rsidRDefault="00942547" w:rsidP="009425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Признать утратившим силу пункт 4 постановления; </w:t>
      </w:r>
    </w:p>
    <w:p w:rsidR="00942547" w:rsidRPr="0021732F" w:rsidRDefault="00942547" w:rsidP="0094254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42547" w:rsidRPr="001A7E92" w:rsidRDefault="00942547" w:rsidP="00942547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Постановление «О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от 15.05.2013 </w:t>
      </w:r>
      <w:r w:rsidRPr="00217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муниципального образования «Город Майкоп» вступает в силу со дня его официального опубликования.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2547" w:rsidRDefault="00942547" w:rsidP="0094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Default="00942547" w:rsidP="0094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Pr="00BC3787" w:rsidRDefault="00942547" w:rsidP="0094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54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 обязанности</w:t>
      </w:r>
    </w:p>
    <w:p w:rsidR="00942547" w:rsidRPr="0015700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муниципального образования</w:t>
      </w:r>
    </w:p>
    <w:p w:rsidR="00942547" w:rsidRPr="00157007" w:rsidRDefault="00942547" w:rsidP="00942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680C6" wp14:editId="54B70146">
                <wp:simplePos x="0" y="0"/>
                <wp:positionH relativeFrom="margin">
                  <wp:posOffset>4156710</wp:posOffset>
                </wp:positionH>
                <wp:positionV relativeFrom="margin">
                  <wp:posOffset>9220835</wp:posOffset>
                </wp:positionV>
                <wp:extent cx="1690370" cy="5810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547" w:rsidRPr="00197E4D" w:rsidRDefault="00942547" w:rsidP="009425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680C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7.3pt;margin-top:726.05pt;width:133.1pt;height:45.7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" filled="f" stroked="f">
                <v:textbox style="mso-fit-shape-to-text:t">
                  <w:txbxContent>
                    <w:p w:rsidR="00942547" w:rsidRPr="00197E4D" w:rsidRDefault="00942547" w:rsidP="0094254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«Город </w:t>
      </w:r>
      <w:proofErr w:type="gramStart"/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С.В. Стельмах</w: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42547" w:rsidRDefault="00942547" w:rsidP="00942547"/>
    <w:p w:rsidR="00B14168" w:rsidRPr="001A1379" w:rsidRDefault="00B14168" w:rsidP="00942547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14168" w:rsidRPr="001A1379" w:rsidSect="00457B54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B5" w:rsidRDefault="006B08B5">
      <w:pPr>
        <w:spacing w:after="0" w:line="240" w:lineRule="auto"/>
      </w:pPr>
      <w:r>
        <w:separator/>
      </w:r>
    </w:p>
  </w:endnote>
  <w:endnote w:type="continuationSeparator" w:id="0">
    <w:p w:rsidR="006B08B5" w:rsidRDefault="006B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B5" w:rsidRDefault="006B08B5">
      <w:pPr>
        <w:spacing w:after="0" w:line="240" w:lineRule="auto"/>
      </w:pPr>
      <w:r>
        <w:separator/>
      </w:r>
    </w:p>
  </w:footnote>
  <w:footnote w:type="continuationSeparator" w:id="0">
    <w:p w:rsidR="006B08B5" w:rsidRDefault="006B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1274"/>
      <w:docPartObj>
        <w:docPartGallery w:val="Page Numbers (Top of Page)"/>
        <w:docPartUnique/>
      </w:docPartObj>
    </w:sdtPr>
    <w:sdtEndPr/>
    <w:sdtContent>
      <w:p w:rsidR="00457B54" w:rsidRDefault="00457B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47">
          <w:rPr>
            <w:noProof/>
          </w:rPr>
          <w:t>2</w:t>
        </w:r>
        <w:r>
          <w:fldChar w:fldCharType="end"/>
        </w:r>
      </w:p>
    </w:sdtContent>
  </w:sdt>
  <w:p w:rsidR="00457B54" w:rsidRDefault="00457B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68"/>
    <w:rsid w:val="00004743"/>
    <w:rsid w:val="00025B97"/>
    <w:rsid w:val="00052664"/>
    <w:rsid w:val="00071029"/>
    <w:rsid w:val="000A0BC6"/>
    <w:rsid w:val="00155976"/>
    <w:rsid w:val="001A1379"/>
    <w:rsid w:val="001E2A9F"/>
    <w:rsid w:val="002414A5"/>
    <w:rsid w:val="002708EC"/>
    <w:rsid w:val="00276A76"/>
    <w:rsid w:val="002C6994"/>
    <w:rsid w:val="002D045E"/>
    <w:rsid w:val="002E3F72"/>
    <w:rsid w:val="00335680"/>
    <w:rsid w:val="00373726"/>
    <w:rsid w:val="003A67BC"/>
    <w:rsid w:val="003B1D9F"/>
    <w:rsid w:val="003D4087"/>
    <w:rsid w:val="004063F7"/>
    <w:rsid w:val="00430848"/>
    <w:rsid w:val="00430E33"/>
    <w:rsid w:val="004471FF"/>
    <w:rsid w:val="00450095"/>
    <w:rsid w:val="00457B54"/>
    <w:rsid w:val="00461C8D"/>
    <w:rsid w:val="00473A4C"/>
    <w:rsid w:val="00473C0B"/>
    <w:rsid w:val="00490331"/>
    <w:rsid w:val="00490726"/>
    <w:rsid w:val="004923BD"/>
    <w:rsid w:val="004A018B"/>
    <w:rsid w:val="004B36F5"/>
    <w:rsid w:val="004E312F"/>
    <w:rsid w:val="004F03FD"/>
    <w:rsid w:val="0050673A"/>
    <w:rsid w:val="005C67A7"/>
    <w:rsid w:val="005F0631"/>
    <w:rsid w:val="00677EBA"/>
    <w:rsid w:val="006B08B5"/>
    <w:rsid w:val="006B1743"/>
    <w:rsid w:val="006D5003"/>
    <w:rsid w:val="007033D6"/>
    <w:rsid w:val="007041B3"/>
    <w:rsid w:val="0076004E"/>
    <w:rsid w:val="007B0FF9"/>
    <w:rsid w:val="007D3A01"/>
    <w:rsid w:val="00820C62"/>
    <w:rsid w:val="008371A8"/>
    <w:rsid w:val="008745F9"/>
    <w:rsid w:val="008A0C9B"/>
    <w:rsid w:val="008A1C9E"/>
    <w:rsid w:val="008B4AC7"/>
    <w:rsid w:val="008C5DC1"/>
    <w:rsid w:val="0091445D"/>
    <w:rsid w:val="00942547"/>
    <w:rsid w:val="009666F0"/>
    <w:rsid w:val="009B29A6"/>
    <w:rsid w:val="009C0DA5"/>
    <w:rsid w:val="009D191C"/>
    <w:rsid w:val="009D5D9A"/>
    <w:rsid w:val="00A14652"/>
    <w:rsid w:val="00A21A33"/>
    <w:rsid w:val="00A32AC7"/>
    <w:rsid w:val="00A5716A"/>
    <w:rsid w:val="00A73FE4"/>
    <w:rsid w:val="00AC7C85"/>
    <w:rsid w:val="00AF0FDC"/>
    <w:rsid w:val="00B01BA7"/>
    <w:rsid w:val="00B14168"/>
    <w:rsid w:val="00B21CB7"/>
    <w:rsid w:val="00B42958"/>
    <w:rsid w:val="00B66AC6"/>
    <w:rsid w:val="00B82274"/>
    <w:rsid w:val="00BB3E31"/>
    <w:rsid w:val="00BC31B5"/>
    <w:rsid w:val="00BD0EC5"/>
    <w:rsid w:val="00BD7BCE"/>
    <w:rsid w:val="00C45BB3"/>
    <w:rsid w:val="00C66CA4"/>
    <w:rsid w:val="00C7023E"/>
    <w:rsid w:val="00C92992"/>
    <w:rsid w:val="00CB6D13"/>
    <w:rsid w:val="00CD0DBF"/>
    <w:rsid w:val="00CE4404"/>
    <w:rsid w:val="00CE57F7"/>
    <w:rsid w:val="00D44A3B"/>
    <w:rsid w:val="00D505F3"/>
    <w:rsid w:val="00D84FCC"/>
    <w:rsid w:val="00DA1CB9"/>
    <w:rsid w:val="00E2535B"/>
    <w:rsid w:val="00E435DA"/>
    <w:rsid w:val="00E54FC1"/>
    <w:rsid w:val="00E7197B"/>
    <w:rsid w:val="00EC6C09"/>
    <w:rsid w:val="00F147CE"/>
    <w:rsid w:val="00F41408"/>
    <w:rsid w:val="00F449DA"/>
    <w:rsid w:val="00F51163"/>
    <w:rsid w:val="00F5166C"/>
    <w:rsid w:val="00F74963"/>
    <w:rsid w:val="00FB2131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3C086-CBDC-4593-9321-3BB5B4C8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168"/>
  </w:style>
  <w:style w:type="paragraph" w:styleId="a5">
    <w:name w:val="Balloon Text"/>
    <w:basedOn w:val="a"/>
    <w:link w:val="a6"/>
    <w:uiPriority w:val="99"/>
    <w:semiHidden/>
    <w:unhideWhenUsed/>
    <w:rsid w:val="004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F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A1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379"/>
  </w:style>
  <w:style w:type="paragraph" w:styleId="a9">
    <w:name w:val="List Paragraph"/>
    <w:basedOn w:val="a"/>
    <w:uiPriority w:val="34"/>
    <w:qFormat/>
    <w:rsid w:val="003A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7AA0-5508-460A-BD74-F9A58986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Абасова Зара Сальбиевна</cp:lastModifiedBy>
  <cp:revision>2</cp:revision>
  <cp:lastPrinted>2018-07-19T06:31:00Z</cp:lastPrinted>
  <dcterms:created xsi:type="dcterms:W3CDTF">2021-06-10T06:03:00Z</dcterms:created>
  <dcterms:modified xsi:type="dcterms:W3CDTF">2021-06-10T06:03:00Z</dcterms:modified>
</cp:coreProperties>
</file>