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A8" w:rsidRDefault="005644A8" w:rsidP="005644A8">
      <w:pPr>
        <w:pStyle w:val="western"/>
        <w:spacing w:after="0"/>
        <w:jc w:val="center"/>
      </w:pPr>
      <w:r>
        <w:rPr>
          <w:b/>
          <w:bCs/>
          <w:sz w:val="27"/>
          <w:szCs w:val="27"/>
        </w:rPr>
        <w:t xml:space="preserve">Информационное сообщение </w:t>
      </w:r>
    </w:p>
    <w:p w:rsidR="009C61C3" w:rsidRDefault="005644A8" w:rsidP="009C61C3">
      <w:pPr>
        <w:autoSpaceDE w:val="0"/>
        <w:autoSpaceDN w:val="0"/>
        <w:adjustRightInd w:val="0"/>
        <w:spacing w:after="0" w:line="240" w:lineRule="auto"/>
        <w:ind w:firstLine="555"/>
        <w:jc w:val="both"/>
        <w:rPr>
          <w:rFonts w:ascii="Times New Roman" w:hAnsi="Times New Roman" w:cs="Times New Roman"/>
          <w:sz w:val="28"/>
          <w:szCs w:val="28"/>
        </w:rPr>
      </w:pPr>
      <w:r w:rsidRPr="005644A8">
        <w:rPr>
          <w:rFonts w:ascii="Times New Roman" w:hAnsi="Times New Roman" w:cs="Times New Roman"/>
          <w:sz w:val="28"/>
          <w:szCs w:val="28"/>
        </w:rPr>
        <w:t>Комитет по управлению имуществом муниципального образования «Город Майкоп» в соответствии со статьей 39.18 Земельного Кодекса Российской Федерации информирует насе</w:t>
      </w:r>
      <w:r w:rsidR="009C61C3">
        <w:rPr>
          <w:rFonts w:ascii="Times New Roman" w:hAnsi="Times New Roman" w:cs="Times New Roman"/>
          <w:sz w:val="28"/>
          <w:szCs w:val="28"/>
        </w:rPr>
        <w:t xml:space="preserve">ление о предоставлении в </w:t>
      </w:r>
      <w:r w:rsidR="004F33D1">
        <w:rPr>
          <w:rFonts w:ascii="Times New Roman" w:hAnsi="Times New Roman" w:cs="Times New Roman"/>
          <w:sz w:val="28"/>
          <w:szCs w:val="28"/>
        </w:rPr>
        <w:t>аренду</w:t>
      </w:r>
      <w:r w:rsidR="009C61C3">
        <w:rPr>
          <w:rFonts w:ascii="Times New Roman" w:hAnsi="Times New Roman" w:cs="Times New Roman"/>
          <w:sz w:val="28"/>
          <w:szCs w:val="28"/>
        </w:rPr>
        <w:t>:</w:t>
      </w:r>
    </w:p>
    <w:p w:rsidR="0025710A" w:rsidRPr="0004265C" w:rsidRDefault="0025710A" w:rsidP="0025710A">
      <w:pPr>
        <w:autoSpaceDE w:val="0"/>
        <w:autoSpaceDN w:val="0"/>
        <w:adjustRightInd w:val="0"/>
        <w:spacing w:after="0" w:line="240" w:lineRule="auto"/>
        <w:ind w:firstLine="555"/>
        <w:jc w:val="both"/>
        <w:rPr>
          <w:rFonts w:ascii="Times New Roman" w:eastAsia="Calibri" w:hAnsi="Times New Roman" w:cs="Times New Roman"/>
          <w:sz w:val="28"/>
          <w:szCs w:val="28"/>
        </w:rPr>
      </w:pPr>
      <w:bookmarkStart w:id="0" w:name="OLE_LINK1"/>
      <w:bookmarkStart w:id="1" w:name="OLE_LINK2"/>
      <w:r w:rsidRPr="0004265C">
        <w:rPr>
          <w:rFonts w:ascii="Times New Roman" w:eastAsia="Calibri" w:hAnsi="Times New Roman" w:cs="Times New Roman"/>
          <w:sz w:val="28"/>
          <w:szCs w:val="28"/>
        </w:rPr>
        <w:t>- земельного участка</w:t>
      </w:r>
      <w:r w:rsidR="00A401A1" w:rsidRPr="0004265C">
        <w:rPr>
          <w:rFonts w:ascii="Times New Roman" w:eastAsia="Calibri" w:hAnsi="Times New Roman" w:cs="Times New Roman"/>
          <w:sz w:val="28"/>
          <w:szCs w:val="28"/>
        </w:rPr>
        <w:t xml:space="preserve"> с кадастровым номером 01:08</w:t>
      </w:r>
      <w:r w:rsidR="0004265C" w:rsidRPr="0004265C">
        <w:rPr>
          <w:rFonts w:ascii="Times New Roman" w:eastAsia="Calibri" w:hAnsi="Times New Roman" w:cs="Times New Roman"/>
          <w:sz w:val="28"/>
          <w:szCs w:val="28"/>
        </w:rPr>
        <w:t>0510167:127</w:t>
      </w:r>
      <w:r w:rsidRPr="0004265C">
        <w:rPr>
          <w:rFonts w:ascii="Times New Roman" w:eastAsia="Calibri" w:hAnsi="Times New Roman" w:cs="Times New Roman"/>
          <w:sz w:val="28"/>
          <w:szCs w:val="28"/>
        </w:rPr>
        <w:t xml:space="preserve"> </w:t>
      </w:r>
      <w:r w:rsidRPr="0004265C">
        <w:rPr>
          <w:rFonts w:ascii="Times New Roman" w:eastAsia="Times New Roman" w:hAnsi="Times New Roman" w:cs="Times New Roman"/>
          <w:sz w:val="28"/>
          <w:szCs w:val="28"/>
          <w:lang w:eastAsia="ar-SA"/>
        </w:rPr>
        <w:t xml:space="preserve">государственная собственность на </w:t>
      </w:r>
      <w:proofErr w:type="gramStart"/>
      <w:r w:rsidRPr="0004265C">
        <w:rPr>
          <w:rFonts w:ascii="Times New Roman" w:eastAsia="Times New Roman" w:hAnsi="Times New Roman" w:cs="Times New Roman"/>
          <w:sz w:val="28"/>
          <w:szCs w:val="28"/>
          <w:lang w:eastAsia="ar-SA"/>
        </w:rPr>
        <w:t>который</w:t>
      </w:r>
      <w:proofErr w:type="gramEnd"/>
      <w:r w:rsidRPr="0004265C">
        <w:rPr>
          <w:rFonts w:ascii="Times New Roman" w:eastAsia="Times New Roman" w:hAnsi="Times New Roman" w:cs="Times New Roman"/>
          <w:sz w:val="28"/>
          <w:szCs w:val="28"/>
          <w:lang w:eastAsia="ar-SA"/>
        </w:rPr>
        <w:t xml:space="preserve"> не разграничена, </w:t>
      </w:r>
      <w:r w:rsidRPr="0004265C">
        <w:rPr>
          <w:rFonts w:ascii="Times New Roman" w:eastAsia="Calibri" w:hAnsi="Times New Roman" w:cs="Times New Roman"/>
          <w:sz w:val="28"/>
          <w:szCs w:val="28"/>
        </w:rPr>
        <w:t xml:space="preserve">по адресу: </w:t>
      </w:r>
      <w:proofErr w:type="gramStart"/>
      <w:r w:rsidRPr="0004265C">
        <w:rPr>
          <w:rFonts w:ascii="Times New Roman" w:eastAsia="Calibri" w:hAnsi="Times New Roman" w:cs="Times New Roman"/>
          <w:sz w:val="28"/>
          <w:szCs w:val="28"/>
        </w:rPr>
        <w:t xml:space="preserve">Республика Адыгея, г. Майкоп, ул. </w:t>
      </w:r>
      <w:proofErr w:type="spellStart"/>
      <w:r w:rsidR="0004265C" w:rsidRPr="0004265C">
        <w:rPr>
          <w:rFonts w:ascii="Times New Roman" w:eastAsia="Calibri" w:hAnsi="Times New Roman" w:cs="Times New Roman"/>
          <w:sz w:val="28"/>
          <w:szCs w:val="28"/>
        </w:rPr>
        <w:t>Ачмизова</w:t>
      </w:r>
      <w:proofErr w:type="spellEnd"/>
      <w:r w:rsidR="00801F03" w:rsidRPr="0004265C">
        <w:rPr>
          <w:rFonts w:ascii="Times New Roman" w:eastAsia="Calibri" w:hAnsi="Times New Roman" w:cs="Times New Roman"/>
          <w:sz w:val="28"/>
          <w:szCs w:val="28"/>
        </w:rPr>
        <w:t xml:space="preserve">, </w:t>
      </w:r>
      <w:r w:rsidR="0004265C" w:rsidRPr="0004265C">
        <w:rPr>
          <w:rFonts w:ascii="Times New Roman" w:eastAsia="Calibri" w:hAnsi="Times New Roman" w:cs="Times New Roman"/>
          <w:sz w:val="28"/>
          <w:szCs w:val="28"/>
        </w:rPr>
        <w:t>1</w:t>
      </w:r>
      <w:r w:rsidRPr="0004265C">
        <w:rPr>
          <w:rFonts w:ascii="Times New Roman" w:eastAsia="Calibri" w:hAnsi="Times New Roman" w:cs="Times New Roman"/>
          <w:sz w:val="28"/>
          <w:szCs w:val="28"/>
        </w:rPr>
        <w:t xml:space="preserve"> относящегося к категории земель «земли населенных пунктов» с разрешенным использованием – для индивидуального жилищного строительства (</w:t>
      </w:r>
      <w:r w:rsidR="002D4B5B" w:rsidRPr="0004265C">
        <w:rPr>
          <w:rFonts w:ascii="Times New Roman" w:eastAsia="Times New Roman" w:hAnsi="Times New Roman" w:cs="Times New Roman"/>
          <w:sz w:val="28"/>
          <w:szCs w:val="28"/>
          <w:lang w:eastAsia="ar-SA"/>
        </w:rPr>
        <w:t xml:space="preserve">в соответствии с Правилами землепользования и застройки муниципального образования «Город Майкоп», утвержденными Решением Совета народных депутатов муниципального образования «Город Майкоп» от 28.10.2011г. № 377-рс) </w:t>
      </w:r>
      <w:r w:rsidRPr="0004265C">
        <w:rPr>
          <w:rFonts w:ascii="Times New Roman" w:eastAsia="Times New Roman" w:hAnsi="Times New Roman" w:cs="Times New Roman"/>
          <w:sz w:val="28"/>
          <w:szCs w:val="28"/>
          <w:lang w:eastAsia="ar-SA"/>
        </w:rPr>
        <w:t>«вид разрешенного использования – для индивидуального жилищного строительства»)</w:t>
      </w:r>
      <w:r w:rsidRPr="0004265C">
        <w:rPr>
          <w:rFonts w:ascii="Times New Roman" w:eastAsia="Calibri" w:hAnsi="Times New Roman" w:cs="Times New Roman"/>
          <w:sz w:val="28"/>
          <w:szCs w:val="28"/>
        </w:rPr>
        <w:t xml:space="preserve">, общей площадью </w:t>
      </w:r>
      <w:r w:rsidR="0004265C" w:rsidRPr="0004265C">
        <w:rPr>
          <w:rFonts w:ascii="Times New Roman" w:eastAsia="Calibri" w:hAnsi="Times New Roman" w:cs="Times New Roman"/>
          <w:sz w:val="28"/>
          <w:szCs w:val="28"/>
        </w:rPr>
        <w:t>1404</w:t>
      </w:r>
      <w:r w:rsidRPr="0004265C">
        <w:rPr>
          <w:rFonts w:ascii="Times New Roman" w:eastAsia="Calibri" w:hAnsi="Times New Roman" w:cs="Times New Roman"/>
          <w:sz w:val="28"/>
          <w:szCs w:val="28"/>
        </w:rPr>
        <w:t xml:space="preserve"> </w:t>
      </w:r>
      <w:proofErr w:type="spellStart"/>
      <w:r w:rsidRPr="0004265C">
        <w:rPr>
          <w:rFonts w:ascii="Times New Roman" w:eastAsia="Calibri" w:hAnsi="Times New Roman" w:cs="Times New Roman"/>
          <w:sz w:val="28"/>
          <w:szCs w:val="28"/>
        </w:rPr>
        <w:t>кв.м</w:t>
      </w:r>
      <w:proofErr w:type="spellEnd"/>
      <w:r w:rsidRPr="0004265C">
        <w:rPr>
          <w:rFonts w:ascii="Times New Roman" w:eastAsia="Calibri" w:hAnsi="Times New Roman" w:cs="Times New Roman"/>
          <w:sz w:val="28"/>
          <w:szCs w:val="28"/>
        </w:rPr>
        <w:t>.</w:t>
      </w:r>
      <w:proofErr w:type="gramEnd"/>
    </w:p>
    <w:bookmarkEnd w:id="0"/>
    <w:bookmarkEnd w:id="1"/>
    <w:p w:rsidR="0025710A" w:rsidRPr="0025710A" w:rsidRDefault="0025710A" w:rsidP="0025710A">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04265C">
        <w:rPr>
          <w:rFonts w:ascii="Times New Roman" w:eastAsia="Calibri" w:hAnsi="Times New Roman" w:cs="Times New Roman"/>
          <w:sz w:val="28"/>
          <w:szCs w:val="28"/>
        </w:rPr>
        <w:t>Граждане, заинтересованные в предоставлении вышеуказанного земельного участка, в течени</w:t>
      </w:r>
      <w:proofErr w:type="gramStart"/>
      <w:r w:rsidRPr="0004265C">
        <w:rPr>
          <w:rFonts w:ascii="Times New Roman" w:eastAsia="Calibri" w:hAnsi="Times New Roman" w:cs="Times New Roman"/>
          <w:sz w:val="28"/>
          <w:szCs w:val="28"/>
        </w:rPr>
        <w:t>и</w:t>
      </w:r>
      <w:proofErr w:type="gramEnd"/>
      <w:r w:rsidRPr="0004265C">
        <w:rPr>
          <w:rFonts w:ascii="Times New Roman" w:eastAsia="Calibri" w:hAnsi="Times New Roman" w:cs="Times New Roman"/>
          <w:sz w:val="28"/>
          <w:szCs w:val="28"/>
        </w:rPr>
        <w:t xml:space="preserve"> 30 дней со дня публикации настоящего объявления в средствах массовой информации (с </w:t>
      </w:r>
      <w:r w:rsidR="0004265C" w:rsidRPr="0004265C">
        <w:rPr>
          <w:rFonts w:ascii="Times New Roman" w:eastAsia="Calibri" w:hAnsi="Times New Roman" w:cs="Times New Roman"/>
          <w:sz w:val="28"/>
          <w:szCs w:val="28"/>
        </w:rPr>
        <w:t>03</w:t>
      </w:r>
      <w:r w:rsidRPr="0004265C">
        <w:rPr>
          <w:rFonts w:ascii="Times New Roman" w:eastAsia="Calibri" w:hAnsi="Times New Roman" w:cs="Times New Roman"/>
          <w:sz w:val="28"/>
          <w:szCs w:val="28"/>
        </w:rPr>
        <w:t>.</w:t>
      </w:r>
      <w:r w:rsidR="0004265C" w:rsidRPr="0004265C">
        <w:rPr>
          <w:rFonts w:ascii="Times New Roman" w:eastAsia="Calibri" w:hAnsi="Times New Roman" w:cs="Times New Roman"/>
          <w:sz w:val="28"/>
          <w:szCs w:val="28"/>
        </w:rPr>
        <w:t>10</w:t>
      </w:r>
      <w:r w:rsidRPr="0004265C">
        <w:rPr>
          <w:rFonts w:ascii="Times New Roman" w:eastAsia="Calibri" w:hAnsi="Times New Roman" w:cs="Times New Roman"/>
          <w:sz w:val="28"/>
          <w:szCs w:val="28"/>
        </w:rPr>
        <w:t>.201</w:t>
      </w:r>
      <w:r w:rsidR="0004265C" w:rsidRPr="0004265C">
        <w:rPr>
          <w:rFonts w:ascii="Times New Roman" w:eastAsia="Calibri" w:hAnsi="Times New Roman" w:cs="Times New Roman"/>
          <w:sz w:val="28"/>
          <w:szCs w:val="28"/>
        </w:rPr>
        <w:t>8</w:t>
      </w:r>
      <w:r w:rsidRPr="0004265C">
        <w:rPr>
          <w:rFonts w:ascii="Times New Roman" w:eastAsia="Calibri" w:hAnsi="Times New Roman" w:cs="Times New Roman"/>
          <w:sz w:val="28"/>
          <w:szCs w:val="28"/>
        </w:rPr>
        <w:t xml:space="preserve">г. по </w:t>
      </w:r>
      <w:r w:rsidR="0004265C" w:rsidRPr="0004265C">
        <w:rPr>
          <w:rFonts w:ascii="Times New Roman" w:eastAsia="Calibri" w:hAnsi="Times New Roman" w:cs="Times New Roman"/>
          <w:sz w:val="28"/>
          <w:szCs w:val="28"/>
        </w:rPr>
        <w:t>01</w:t>
      </w:r>
      <w:r w:rsidRPr="0004265C">
        <w:rPr>
          <w:rFonts w:ascii="Times New Roman" w:eastAsia="Calibri" w:hAnsi="Times New Roman" w:cs="Times New Roman"/>
          <w:sz w:val="28"/>
          <w:szCs w:val="28"/>
        </w:rPr>
        <w:t>.</w:t>
      </w:r>
      <w:r w:rsidR="0004265C" w:rsidRPr="0004265C">
        <w:rPr>
          <w:rFonts w:ascii="Times New Roman" w:eastAsia="Calibri" w:hAnsi="Times New Roman" w:cs="Times New Roman"/>
          <w:sz w:val="28"/>
          <w:szCs w:val="28"/>
        </w:rPr>
        <w:t>11</w:t>
      </w:r>
      <w:r w:rsidRPr="0004265C">
        <w:rPr>
          <w:rFonts w:ascii="Times New Roman" w:eastAsia="Calibri" w:hAnsi="Times New Roman" w:cs="Times New Roman"/>
          <w:sz w:val="28"/>
          <w:szCs w:val="28"/>
        </w:rPr>
        <w:t>.201</w:t>
      </w:r>
      <w:r w:rsidR="0004265C" w:rsidRPr="0004265C">
        <w:rPr>
          <w:rFonts w:ascii="Times New Roman" w:eastAsia="Calibri" w:hAnsi="Times New Roman" w:cs="Times New Roman"/>
          <w:sz w:val="28"/>
          <w:szCs w:val="28"/>
        </w:rPr>
        <w:t>8</w:t>
      </w:r>
      <w:r w:rsidRPr="0004265C">
        <w:rPr>
          <w:rFonts w:ascii="Times New Roman" w:eastAsia="Calibri" w:hAnsi="Times New Roman" w:cs="Times New Roman"/>
          <w:sz w:val="28"/>
          <w:szCs w:val="28"/>
        </w:rPr>
        <w:t>г.) имеют</w:t>
      </w:r>
      <w:r w:rsidRPr="0025710A">
        <w:rPr>
          <w:rFonts w:ascii="Times New Roman" w:eastAsia="Calibri" w:hAnsi="Times New Roman" w:cs="Times New Roman"/>
          <w:sz w:val="28"/>
          <w:szCs w:val="28"/>
        </w:rPr>
        <w:t xml:space="preserve"> право подать заявление на имя Главы муниципального образования «Город Майкоп» о намерении участвовать в аукционе на право заключения договора аренды земельного участка, обратившись по адресу: г. Майкоп, ул. </w:t>
      </w:r>
      <w:proofErr w:type="spellStart"/>
      <w:r w:rsidRPr="0025710A">
        <w:rPr>
          <w:rFonts w:ascii="Times New Roman" w:eastAsia="Calibri" w:hAnsi="Times New Roman" w:cs="Times New Roman"/>
          <w:sz w:val="28"/>
          <w:szCs w:val="28"/>
        </w:rPr>
        <w:t>Краснооктябрьская</w:t>
      </w:r>
      <w:proofErr w:type="spellEnd"/>
      <w:r w:rsidRPr="0025710A">
        <w:rPr>
          <w:rFonts w:ascii="Times New Roman" w:eastAsia="Calibri" w:hAnsi="Times New Roman" w:cs="Times New Roman"/>
          <w:sz w:val="28"/>
          <w:szCs w:val="28"/>
        </w:rPr>
        <w:t>, 21, кабинет №2</w:t>
      </w:r>
      <w:r w:rsidR="004F33D1">
        <w:rPr>
          <w:rFonts w:ascii="Times New Roman" w:eastAsia="Calibri" w:hAnsi="Times New Roman" w:cs="Times New Roman"/>
          <w:sz w:val="28"/>
          <w:szCs w:val="28"/>
        </w:rPr>
        <w:t>14</w:t>
      </w:r>
      <w:r w:rsidRPr="0025710A">
        <w:rPr>
          <w:rFonts w:ascii="Times New Roman" w:eastAsia="Calibri" w:hAnsi="Times New Roman" w:cs="Times New Roman"/>
          <w:sz w:val="28"/>
          <w:szCs w:val="28"/>
        </w:rPr>
        <w:t>, в понедельник с 9:00 до 18:00, в пятницу с 9:00 до 17:00.</w:t>
      </w:r>
    </w:p>
    <w:p w:rsidR="0025710A" w:rsidRPr="0025710A" w:rsidRDefault="0025710A" w:rsidP="0025710A">
      <w:pPr>
        <w:spacing w:after="0" w:line="240" w:lineRule="auto"/>
        <w:ind w:firstLine="709"/>
        <w:jc w:val="both"/>
        <w:rPr>
          <w:rFonts w:ascii="Times New Roman" w:eastAsia="Calibri" w:hAnsi="Times New Roman" w:cs="Times New Roman"/>
          <w:sz w:val="28"/>
          <w:szCs w:val="28"/>
        </w:rPr>
      </w:pPr>
      <w:r w:rsidRPr="0025710A">
        <w:rPr>
          <w:rFonts w:ascii="Times New Roman" w:eastAsia="Calibri" w:hAnsi="Times New Roman" w:cs="Times New Roman"/>
          <w:sz w:val="28"/>
          <w:szCs w:val="28"/>
        </w:rPr>
        <w:t xml:space="preserve">Заявления можно подать лично или посредством почтовой связи на бумажном носителе. Для ознакомления со схемой расположения земельного участка можно обратиться к специалисту, в период приема заявлений по адресу: г. Майкоп, ул.  </w:t>
      </w:r>
      <w:proofErr w:type="spellStart"/>
      <w:r w:rsidRPr="0025710A">
        <w:rPr>
          <w:rFonts w:ascii="Times New Roman" w:eastAsia="Calibri" w:hAnsi="Times New Roman" w:cs="Times New Roman"/>
          <w:sz w:val="28"/>
          <w:szCs w:val="28"/>
        </w:rPr>
        <w:t>Краснооктябрьская</w:t>
      </w:r>
      <w:proofErr w:type="spellEnd"/>
      <w:r w:rsidRPr="0025710A">
        <w:rPr>
          <w:rFonts w:ascii="Times New Roman" w:eastAsia="Calibri" w:hAnsi="Times New Roman" w:cs="Times New Roman"/>
          <w:sz w:val="28"/>
          <w:szCs w:val="28"/>
        </w:rPr>
        <w:t xml:space="preserve">, 21, </w:t>
      </w:r>
      <w:proofErr w:type="spellStart"/>
      <w:r w:rsidRPr="0025710A">
        <w:rPr>
          <w:rFonts w:ascii="Times New Roman" w:eastAsia="Calibri" w:hAnsi="Times New Roman" w:cs="Times New Roman"/>
          <w:sz w:val="28"/>
          <w:szCs w:val="28"/>
        </w:rPr>
        <w:t>каб</w:t>
      </w:r>
      <w:proofErr w:type="spellEnd"/>
      <w:r w:rsidRPr="0025710A">
        <w:rPr>
          <w:rFonts w:ascii="Times New Roman" w:eastAsia="Calibri" w:hAnsi="Times New Roman" w:cs="Times New Roman"/>
          <w:sz w:val="28"/>
          <w:szCs w:val="28"/>
        </w:rPr>
        <w:t>. №2</w:t>
      </w:r>
      <w:r w:rsidR="004F33D1">
        <w:rPr>
          <w:rFonts w:ascii="Times New Roman" w:eastAsia="Calibri" w:hAnsi="Times New Roman" w:cs="Times New Roman"/>
          <w:sz w:val="28"/>
          <w:szCs w:val="28"/>
        </w:rPr>
        <w:t>14</w:t>
      </w:r>
      <w:r w:rsidRPr="0025710A">
        <w:rPr>
          <w:rFonts w:ascii="Times New Roman" w:eastAsia="Calibri" w:hAnsi="Times New Roman" w:cs="Times New Roman"/>
          <w:sz w:val="28"/>
          <w:szCs w:val="28"/>
        </w:rPr>
        <w:t xml:space="preserve">, в понедельник с 9:00 до 18:00, в пятницу с 9:00 до 17:00. </w:t>
      </w:r>
    </w:p>
    <w:p w:rsidR="0025710A" w:rsidRPr="0025710A" w:rsidRDefault="0025710A" w:rsidP="0025710A">
      <w:pPr>
        <w:spacing w:after="0" w:line="240" w:lineRule="auto"/>
        <w:ind w:firstLine="709"/>
        <w:jc w:val="both"/>
        <w:rPr>
          <w:rFonts w:ascii="Times New Roman" w:eastAsia="Calibri" w:hAnsi="Times New Roman" w:cs="Times New Roman"/>
          <w:sz w:val="28"/>
          <w:szCs w:val="28"/>
        </w:rPr>
      </w:pPr>
      <w:r w:rsidRPr="0025710A">
        <w:rPr>
          <w:rFonts w:ascii="Times New Roman" w:eastAsia="Calibri" w:hAnsi="Times New Roman" w:cs="Times New Roman"/>
          <w:sz w:val="28"/>
          <w:szCs w:val="28"/>
        </w:rPr>
        <w:t>За справками обращаться по тел.: 52</w:t>
      </w:r>
      <w:r w:rsidR="004F33D1">
        <w:rPr>
          <w:rFonts w:ascii="Times New Roman" w:eastAsia="Calibri" w:hAnsi="Times New Roman" w:cs="Times New Roman"/>
          <w:sz w:val="28"/>
          <w:szCs w:val="28"/>
        </w:rPr>
        <w:t>-16-36</w:t>
      </w:r>
      <w:r w:rsidRPr="0025710A">
        <w:rPr>
          <w:rFonts w:ascii="Times New Roman" w:eastAsia="Calibri" w:hAnsi="Times New Roman" w:cs="Times New Roman"/>
          <w:sz w:val="28"/>
          <w:szCs w:val="28"/>
        </w:rPr>
        <w:t>.</w:t>
      </w:r>
    </w:p>
    <w:p w:rsidR="0025710A" w:rsidRPr="0025710A" w:rsidRDefault="00367AD9" w:rsidP="0025710A">
      <w:pPr>
        <w:widowControl w:val="0"/>
        <w:suppressAutoHyphens/>
        <w:spacing w:after="0" w:line="240" w:lineRule="auto"/>
        <w:ind w:firstLine="555"/>
        <w:jc w:val="both"/>
        <w:rPr>
          <w:rFonts w:ascii="Times New Roman" w:eastAsia="Lucida Sans Unicode" w:hAnsi="Times New Roman" w:cs="Times New Roman"/>
          <w:kern w:val="2"/>
          <w:sz w:val="28"/>
          <w:szCs w:val="28"/>
          <w:lang w:eastAsia="ar-SA"/>
        </w:rPr>
      </w:pPr>
      <w:r w:rsidRPr="00367AD9">
        <w:rPr>
          <w:rFonts w:ascii="Times New Roman" w:eastAsia="Calibri" w:hAnsi="Times New Roman" w:cs="Times New Roman"/>
          <w:sz w:val="28"/>
          <w:szCs w:val="28"/>
        </w:rPr>
        <w:t>На вышеуказанный земельный участок подана заявка от заинтересованного лица о предоставлении в аренду. В случае поступления заявлений от иных лиц, данный земельный участок будет выставлен на аукцион на право заключения договора аренды сроком на 20 лет. Для проведения аукциона по продаже права аренды на вышеуказанный земельный участок проведены кадастровые работы по его формированию, земельный участок поставлен на государственный кадастровый учет, заказаны технические условия подключения объектов капитального строительства к сетям инженерно-технического обеспечения и далее будут проведены работы по оценке рыночной величины годовой арендной платы за этот участок. Информация о месте и времени проведения аукциона на право заключения договора аренды на вышеуказанный земельный участок будет опубликована в газете «Майкопские новости» в приложении «Майкоп официальный» и на сайте размещения информации о проведении торгов http://torgi.gov.ru/ и на официальном сайте Администрации муниципального образования «Город Майкоп» www.maikop.ru.</w:t>
      </w:r>
      <w:bookmarkStart w:id="2" w:name="_GoBack"/>
      <w:bookmarkEnd w:id="2"/>
    </w:p>
    <w:p w:rsidR="00E1356E" w:rsidRPr="00E1356E" w:rsidRDefault="00E1356E" w:rsidP="0025710A">
      <w:pPr>
        <w:autoSpaceDE w:val="0"/>
        <w:autoSpaceDN w:val="0"/>
        <w:adjustRightInd w:val="0"/>
        <w:spacing w:after="0" w:line="240" w:lineRule="auto"/>
        <w:ind w:firstLine="555"/>
        <w:jc w:val="both"/>
        <w:rPr>
          <w:rFonts w:ascii="Times New Roman" w:eastAsia="Times New Roman" w:hAnsi="Times New Roman" w:cs="Times New Roman"/>
          <w:sz w:val="28"/>
          <w:szCs w:val="28"/>
          <w:lang w:eastAsia="ar-SA"/>
        </w:rPr>
      </w:pPr>
    </w:p>
    <w:sectPr w:rsidR="00E1356E" w:rsidRPr="00E1356E" w:rsidSect="002829AB">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21F7A"/>
    <w:rsid w:val="0004265C"/>
    <w:rsid w:val="000D2A41"/>
    <w:rsid w:val="00114BD5"/>
    <w:rsid w:val="0012797C"/>
    <w:rsid w:val="00140D3C"/>
    <w:rsid w:val="00141259"/>
    <w:rsid w:val="00152042"/>
    <w:rsid w:val="001B4B2D"/>
    <w:rsid w:val="0025710A"/>
    <w:rsid w:val="0028221F"/>
    <w:rsid w:val="002829AB"/>
    <w:rsid w:val="002D4B5B"/>
    <w:rsid w:val="002E6AB9"/>
    <w:rsid w:val="003160C9"/>
    <w:rsid w:val="00331EAF"/>
    <w:rsid w:val="00367AD9"/>
    <w:rsid w:val="00370201"/>
    <w:rsid w:val="003F7D09"/>
    <w:rsid w:val="004B2266"/>
    <w:rsid w:val="004F33D1"/>
    <w:rsid w:val="005644A8"/>
    <w:rsid w:val="00577649"/>
    <w:rsid w:val="005C598E"/>
    <w:rsid w:val="0064285F"/>
    <w:rsid w:val="006C219C"/>
    <w:rsid w:val="0072192B"/>
    <w:rsid w:val="007219DA"/>
    <w:rsid w:val="00721F7A"/>
    <w:rsid w:val="007C33A3"/>
    <w:rsid w:val="007D7E80"/>
    <w:rsid w:val="00801F03"/>
    <w:rsid w:val="008A47B5"/>
    <w:rsid w:val="008B0079"/>
    <w:rsid w:val="00956F6B"/>
    <w:rsid w:val="009C61C3"/>
    <w:rsid w:val="009F072F"/>
    <w:rsid w:val="00A0268F"/>
    <w:rsid w:val="00A401A1"/>
    <w:rsid w:val="00B11BD6"/>
    <w:rsid w:val="00B3121E"/>
    <w:rsid w:val="00B332FC"/>
    <w:rsid w:val="00B53748"/>
    <w:rsid w:val="00B70FF7"/>
    <w:rsid w:val="00B95867"/>
    <w:rsid w:val="00C244A3"/>
    <w:rsid w:val="00CE1B42"/>
    <w:rsid w:val="00CE77CA"/>
    <w:rsid w:val="00D1357B"/>
    <w:rsid w:val="00E1356E"/>
    <w:rsid w:val="00F05C87"/>
    <w:rsid w:val="00F15F34"/>
    <w:rsid w:val="00F41E12"/>
    <w:rsid w:val="00F44B09"/>
    <w:rsid w:val="00FC2DBF"/>
    <w:rsid w:val="00FC7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B4B2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B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B2D"/>
    <w:rPr>
      <w:rFonts w:ascii="Segoe UI" w:hAnsi="Segoe UI" w:cs="Segoe UI"/>
      <w:sz w:val="18"/>
      <w:szCs w:val="18"/>
    </w:rPr>
  </w:style>
  <w:style w:type="paragraph" w:styleId="a5">
    <w:name w:val="No Spacing"/>
    <w:uiPriority w:val="1"/>
    <w:qFormat/>
    <w:rsid w:val="005644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B4B2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1B4B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B4B2D"/>
    <w:rPr>
      <w:rFonts w:ascii="Segoe UI" w:hAnsi="Segoe UI" w:cs="Segoe UI"/>
      <w:sz w:val="18"/>
      <w:szCs w:val="18"/>
    </w:rPr>
  </w:style>
  <w:style w:type="paragraph" w:styleId="a5">
    <w:name w:val="No Spacing"/>
    <w:uiPriority w:val="1"/>
    <w:qFormat/>
    <w:rsid w:val="00564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8915">
      <w:bodyDiv w:val="1"/>
      <w:marLeft w:val="0"/>
      <w:marRight w:val="0"/>
      <w:marTop w:val="0"/>
      <w:marBottom w:val="0"/>
      <w:divBdr>
        <w:top w:val="none" w:sz="0" w:space="0" w:color="auto"/>
        <w:left w:val="none" w:sz="0" w:space="0" w:color="auto"/>
        <w:bottom w:val="none" w:sz="0" w:space="0" w:color="auto"/>
        <w:right w:val="none" w:sz="0" w:space="0" w:color="auto"/>
      </w:divBdr>
    </w:div>
    <w:div w:id="742218376">
      <w:bodyDiv w:val="1"/>
      <w:marLeft w:val="0"/>
      <w:marRight w:val="0"/>
      <w:marTop w:val="0"/>
      <w:marBottom w:val="0"/>
      <w:divBdr>
        <w:top w:val="none" w:sz="0" w:space="0" w:color="auto"/>
        <w:left w:val="none" w:sz="0" w:space="0" w:color="auto"/>
        <w:bottom w:val="none" w:sz="0" w:space="0" w:color="auto"/>
        <w:right w:val="none" w:sz="0" w:space="0" w:color="auto"/>
      </w:divBdr>
    </w:div>
    <w:div w:id="18555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F7A1-AFE9-417D-B937-226E50C8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user</cp:lastModifiedBy>
  <cp:revision>49</cp:revision>
  <cp:lastPrinted>2018-09-26T11:41:00Z</cp:lastPrinted>
  <dcterms:created xsi:type="dcterms:W3CDTF">2015-08-19T06:35:00Z</dcterms:created>
  <dcterms:modified xsi:type="dcterms:W3CDTF">2018-09-26T11:41:00Z</dcterms:modified>
</cp:coreProperties>
</file>